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3B8BBF" w14:textId="77777777" w:rsidR="005829C0" w:rsidRDefault="005829C0">
      <w:pPr>
        <w:pStyle w:val="Normal1"/>
        <w:jc w:val="center"/>
      </w:pPr>
    </w:p>
    <w:p w14:paraId="0F6CE2F3" w14:textId="77777777" w:rsidR="005829C0" w:rsidRDefault="005829C0">
      <w:pPr>
        <w:pStyle w:val="Normal1"/>
        <w:jc w:val="center"/>
      </w:pPr>
    </w:p>
    <w:p w14:paraId="6C606B25" w14:textId="64C14751" w:rsidR="005829C0" w:rsidRDefault="00F02F51" w:rsidP="003225B5">
      <w:pPr>
        <w:pStyle w:val="Normal1"/>
        <w:numPr>
          <w:ilvl w:val="0"/>
          <w:numId w:val="3"/>
        </w:numPr>
      </w:pPr>
      <w:r>
        <w:t xml:space="preserve">Call Meeting to </w:t>
      </w:r>
      <w:r w:rsidR="003225B5">
        <w:t>Order – Chairman Neal Beer</w:t>
      </w:r>
      <w:r w:rsidR="0021086D">
        <w:t xml:space="preserve"> called the meeting to order 6:31 p.m.</w:t>
      </w:r>
      <w:r w:rsidR="004C621B">
        <w:br/>
      </w:r>
    </w:p>
    <w:p w14:paraId="49FB5F41" w14:textId="77777777" w:rsidR="004C621B" w:rsidRDefault="004C621B" w:rsidP="003225B5">
      <w:pPr>
        <w:pStyle w:val="Normal1"/>
        <w:numPr>
          <w:ilvl w:val="0"/>
          <w:numId w:val="3"/>
        </w:numPr>
      </w:pPr>
      <w:r>
        <w:t xml:space="preserve">Pledge of Allegiance </w:t>
      </w:r>
    </w:p>
    <w:p w14:paraId="4B822158" w14:textId="77777777" w:rsidR="007F275C" w:rsidRDefault="007F275C" w:rsidP="007F275C">
      <w:pPr>
        <w:pStyle w:val="Normal1"/>
      </w:pPr>
    </w:p>
    <w:p w14:paraId="5A4619EA" w14:textId="0B274923" w:rsidR="003225B5" w:rsidRDefault="00F02F51" w:rsidP="003225B5">
      <w:pPr>
        <w:pStyle w:val="Normal1"/>
        <w:numPr>
          <w:ilvl w:val="0"/>
          <w:numId w:val="3"/>
        </w:numPr>
      </w:pPr>
      <w:r>
        <w:t>Ro</w:t>
      </w:r>
      <w:r w:rsidR="003225B5">
        <w:t>ll Call</w:t>
      </w:r>
    </w:p>
    <w:p w14:paraId="5339F05F" w14:textId="77777777" w:rsidR="00776FE9" w:rsidRDefault="00776FE9" w:rsidP="00776FE9">
      <w:pPr>
        <w:pStyle w:val="ListParagraph"/>
      </w:pPr>
    </w:p>
    <w:p w14:paraId="7D2D704B" w14:textId="2B9851FB" w:rsidR="00776FE9" w:rsidRDefault="00776FE9" w:rsidP="00776FE9">
      <w:pPr>
        <w:pStyle w:val="Normal1"/>
        <w:numPr>
          <w:ilvl w:val="1"/>
          <w:numId w:val="3"/>
        </w:numPr>
      </w:pPr>
      <w:r>
        <w:t>Neal Beer X</w:t>
      </w:r>
    </w:p>
    <w:p w14:paraId="0D8DC5D4" w14:textId="18E6B7E6" w:rsidR="00776FE9" w:rsidRDefault="00776FE9" w:rsidP="00776FE9">
      <w:pPr>
        <w:pStyle w:val="Normal1"/>
        <w:numPr>
          <w:ilvl w:val="1"/>
          <w:numId w:val="3"/>
        </w:numPr>
      </w:pPr>
      <w:r>
        <w:t>Ken Bilow X</w:t>
      </w:r>
    </w:p>
    <w:p w14:paraId="6629BA2F" w14:textId="1D648CA3" w:rsidR="00776FE9" w:rsidRDefault="00776FE9" w:rsidP="00776FE9">
      <w:pPr>
        <w:pStyle w:val="Normal1"/>
        <w:numPr>
          <w:ilvl w:val="1"/>
          <w:numId w:val="3"/>
        </w:numPr>
      </w:pPr>
      <w:r>
        <w:t>Kirby Wagner X</w:t>
      </w:r>
    </w:p>
    <w:p w14:paraId="35740130" w14:textId="33CE4B90" w:rsidR="00776FE9" w:rsidRDefault="00FC7E13" w:rsidP="00776FE9">
      <w:pPr>
        <w:pStyle w:val="Normal1"/>
        <w:numPr>
          <w:ilvl w:val="1"/>
          <w:numId w:val="3"/>
        </w:numPr>
      </w:pPr>
      <w:r>
        <w:t>Phil Reed</w:t>
      </w:r>
    </w:p>
    <w:p w14:paraId="76CAD957" w14:textId="37FC7FFA" w:rsidR="00FC7E13" w:rsidRDefault="00FC7E13" w:rsidP="00FC7E13">
      <w:pPr>
        <w:pStyle w:val="Normal1"/>
        <w:numPr>
          <w:ilvl w:val="1"/>
          <w:numId w:val="3"/>
        </w:numPr>
      </w:pPr>
      <w:r>
        <w:t>Norm Weldon X</w:t>
      </w:r>
    </w:p>
    <w:p w14:paraId="4E5D03E4" w14:textId="77777777" w:rsidR="003225B5" w:rsidRDefault="003225B5" w:rsidP="003225B5">
      <w:pPr>
        <w:pStyle w:val="Normal1"/>
        <w:ind w:left="720" w:hanging="720"/>
      </w:pPr>
    </w:p>
    <w:p w14:paraId="616B3285" w14:textId="6CC66ABE" w:rsidR="003225B5" w:rsidRDefault="00AB17C7" w:rsidP="003225B5">
      <w:pPr>
        <w:pStyle w:val="Normal1"/>
        <w:numPr>
          <w:ilvl w:val="0"/>
          <w:numId w:val="3"/>
        </w:numPr>
      </w:pPr>
      <w:r>
        <w:t>Approval of Minutes:</w:t>
      </w:r>
      <w:r w:rsidR="00BA2AA7">
        <w:t xml:space="preserve"> </w:t>
      </w:r>
      <w:r w:rsidR="00205828">
        <w:t>January 11</w:t>
      </w:r>
      <w:r w:rsidR="00474700">
        <w:t>, 202</w:t>
      </w:r>
      <w:r w:rsidR="000C2531">
        <w:t>1</w:t>
      </w:r>
    </w:p>
    <w:p w14:paraId="12F9DB76" w14:textId="40FE4E9D" w:rsidR="00FC7E13" w:rsidRDefault="00FC7E13" w:rsidP="00FC7E13">
      <w:pPr>
        <w:pStyle w:val="Normal1"/>
        <w:numPr>
          <w:ilvl w:val="1"/>
          <w:numId w:val="3"/>
        </w:numPr>
      </w:pPr>
      <w:r>
        <w:t>Board member Bilow</w:t>
      </w:r>
      <w:r w:rsidR="00490FFE">
        <w:t xml:space="preserve"> motioned to approve the January minutes. Seconded by Wagner. Motion carried by a voice vote </w:t>
      </w:r>
      <w:r w:rsidR="00F5726A">
        <w:t xml:space="preserve">4 ayes, 0 nays. </w:t>
      </w:r>
    </w:p>
    <w:p w14:paraId="687DF959" w14:textId="77777777" w:rsidR="003225B5" w:rsidRDefault="003225B5" w:rsidP="003225B5">
      <w:pPr>
        <w:pStyle w:val="Normal1"/>
        <w:ind w:left="720"/>
      </w:pPr>
    </w:p>
    <w:p w14:paraId="43D3ADCA" w14:textId="75BA76EC" w:rsidR="007B386A" w:rsidRDefault="00560E7C" w:rsidP="003225B5">
      <w:pPr>
        <w:pStyle w:val="Normal1"/>
        <w:numPr>
          <w:ilvl w:val="0"/>
          <w:numId w:val="3"/>
        </w:numPr>
      </w:pPr>
      <w:r>
        <w:t>Public Input</w:t>
      </w:r>
      <w:r w:rsidR="00F5726A">
        <w:t>-none</w:t>
      </w:r>
    </w:p>
    <w:p w14:paraId="2ABEEBC9" w14:textId="77777777" w:rsidR="007B386A" w:rsidRDefault="007B386A">
      <w:pPr>
        <w:pStyle w:val="Normal1"/>
      </w:pPr>
    </w:p>
    <w:p w14:paraId="796849D8" w14:textId="77777777" w:rsidR="00726E7E" w:rsidRDefault="00726E7E" w:rsidP="003225B5">
      <w:pPr>
        <w:pStyle w:val="Normal1"/>
        <w:numPr>
          <w:ilvl w:val="0"/>
          <w:numId w:val="3"/>
        </w:numPr>
        <w:rPr>
          <w:rFonts w:ascii="Garamond" w:eastAsia="Garamond" w:hAnsi="Garamond" w:cs="Garamond"/>
        </w:rPr>
      </w:pPr>
      <w:r>
        <w:t xml:space="preserve">Zoning Officers Report.  </w:t>
      </w:r>
    </w:p>
    <w:p w14:paraId="30E5DCC7" w14:textId="77777777" w:rsidR="007B386A" w:rsidRDefault="007B386A" w:rsidP="003225B5">
      <w:pPr>
        <w:pStyle w:val="Normal1"/>
        <w:ind w:firstLine="60"/>
      </w:pPr>
    </w:p>
    <w:p w14:paraId="7D539B20" w14:textId="77777777" w:rsidR="005829C0" w:rsidRDefault="008B31F3" w:rsidP="006A318D">
      <w:pPr>
        <w:pStyle w:val="Normal1"/>
        <w:numPr>
          <w:ilvl w:val="1"/>
          <w:numId w:val="3"/>
        </w:numPr>
      </w:pPr>
      <w:r>
        <w:t xml:space="preserve">Public Hearing </w:t>
      </w:r>
      <w:r w:rsidR="00763C2F">
        <w:t>–</w:t>
      </w:r>
      <w:r w:rsidR="00E749F9">
        <w:t xml:space="preserve"> </w:t>
      </w:r>
      <w:r w:rsidR="002E464F">
        <w:t>Subdivision Request</w:t>
      </w:r>
      <w:r w:rsidR="000C2531">
        <w:t xml:space="preserve"> - </w:t>
      </w:r>
      <w:r w:rsidR="00763C2F">
        <w:t>None</w:t>
      </w:r>
    </w:p>
    <w:p w14:paraId="0B731CDB" w14:textId="77777777" w:rsidR="006A318D" w:rsidRDefault="006A318D" w:rsidP="006A318D">
      <w:pPr>
        <w:pStyle w:val="Normal1"/>
        <w:ind w:left="1440"/>
      </w:pPr>
    </w:p>
    <w:p w14:paraId="5A26A558" w14:textId="77777777" w:rsidR="005829C0" w:rsidRDefault="00F02F51" w:rsidP="006A318D">
      <w:pPr>
        <w:pStyle w:val="Normal1"/>
        <w:numPr>
          <w:ilvl w:val="1"/>
          <w:numId w:val="3"/>
        </w:numPr>
      </w:pPr>
      <w:r>
        <w:t>Public Hearing – Zoning Change Request</w:t>
      </w:r>
      <w:r w:rsidR="000C2531">
        <w:t xml:space="preserve"> - </w:t>
      </w:r>
      <w:r w:rsidR="009A48EF">
        <w:t>None</w:t>
      </w:r>
    </w:p>
    <w:p w14:paraId="17A20C1E" w14:textId="77777777" w:rsidR="005829C0" w:rsidRDefault="005829C0">
      <w:pPr>
        <w:pStyle w:val="Normal1"/>
        <w:ind w:left="1440" w:hanging="1440"/>
      </w:pPr>
    </w:p>
    <w:p w14:paraId="3EB7AAFF" w14:textId="77777777" w:rsidR="005829C0" w:rsidRDefault="00F02F51" w:rsidP="003225B5">
      <w:pPr>
        <w:pStyle w:val="Normal1"/>
        <w:numPr>
          <w:ilvl w:val="1"/>
          <w:numId w:val="3"/>
        </w:numPr>
      </w:pPr>
      <w:r>
        <w:t xml:space="preserve">Public Hearing </w:t>
      </w:r>
      <w:r w:rsidR="00381D70">
        <w:t>Variance</w:t>
      </w:r>
      <w:r w:rsidR="00184D68">
        <w:t xml:space="preserve"> </w:t>
      </w:r>
      <w:r w:rsidR="00474700">
        <w:t xml:space="preserve">– </w:t>
      </w:r>
      <w:r w:rsidR="00205828">
        <w:t>None</w:t>
      </w:r>
    </w:p>
    <w:p w14:paraId="2727D925" w14:textId="77777777" w:rsidR="005829C0" w:rsidRDefault="005829C0">
      <w:pPr>
        <w:pStyle w:val="Normal1"/>
      </w:pPr>
    </w:p>
    <w:p w14:paraId="3EC2387C" w14:textId="77777777" w:rsidR="00B92F4E" w:rsidRPr="00A64C28" w:rsidRDefault="00F02F51" w:rsidP="005612B1">
      <w:pPr>
        <w:pStyle w:val="Normal1"/>
        <w:numPr>
          <w:ilvl w:val="1"/>
          <w:numId w:val="3"/>
        </w:numPr>
      </w:pPr>
      <w:r>
        <w:rPr>
          <w:rFonts w:ascii="Garamond" w:eastAsia="Garamond" w:hAnsi="Garamond" w:cs="Garamond"/>
        </w:rPr>
        <w:t>P</w:t>
      </w:r>
      <w:r w:rsidR="00184D68">
        <w:rPr>
          <w:rFonts w:ascii="Garamond" w:eastAsia="Garamond" w:hAnsi="Garamond" w:cs="Garamond"/>
        </w:rPr>
        <w:t xml:space="preserve">ublic Hearing </w:t>
      </w:r>
      <w:r>
        <w:rPr>
          <w:rFonts w:ascii="Garamond" w:eastAsia="Garamond" w:hAnsi="Garamond" w:cs="Garamond"/>
        </w:rPr>
        <w:t xml:space="preserve">Special </w:t>
      </w:r>
      <w:r w:rsidR="00B6763A"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</w:rPr>
        <w:t>se</w:t>
      </w:r>
      <w:r w:rsidR="00184D68">
        <w:rPr>
          <w:rFonts w:ascii="Garamond" w:eastAsia="Garamond" w:hAnsi="Garamond" w:cs="Garamond"/>
        </w:rPr>
        <w:t xml:space="preserve"> </w:t>
      </w:r>
      <w:r w:rsidR="00474700">
        <w:rPr>
          <w:rFonts w:ascii="Garamond" w:eastAsia="Garamond" w:hAnsi="Garamond" w:cs="Garamond"/>
        </w:rPr>
        <w:t xml:space="preserve">– </w:t>
      </w:r>
      <w:r w:rsidR="00316D46">
        <w:rPr>
          <w:rFonts w:ascii="Garamond" w:eastAsia="Garamond" w:hAnsi="Garamond" w:cs="Garamond"/>
        </w:rPr>
        <w:t>None</w:t>
      </w:r>
    </w:p>
    <w:p w14:paraId="3BFDB0EF" w14:textId="77777777" w:rsidR="00A64C28" w:rsidRDefault="00A64C28" w:rsidP="00A64C28">
      <w:pPr>
        <w:pStyle w:val="Normal1"/>
      </w:pPr>
    </w:p>
    <w:p w14:paraId="0E798A08" w14:textId="77777777" w:rsidR="00A64C28" w:rsidRDefault="002548A6" w:rsidP="00A64C28">
      <w:pPr>
        <w:pStyle w:val="Normal1"/>
        <w:numPr>
          <w:ilvl w:val="2"/>
          <w:numId w:val="3"/>
        </w:numPr>
        <w:ind w:left="1440"/>
      </w:pPr>
      <w:r>
        <w:t>Permits Issued –</w:t>
      </w:r>
      <w:r w:rsidR="00E54EE2">
        <w:t xml:space="preserve"> </w:t>
      </w:r>
    </w:p>
    <w:p w14:paraId="67B11A23" w14:textId="77777777" w:rsidR="00205828" w:rsidRDefault="00205828" w:rsidP="00205828">
      <w:pPr>
        <w:pStyle w:val="Normal1"/>
        <w:numPr>
          <w:ilvl w:val="3"/>
          <w:numId w:val="3"/>
        </w:numPr>
      </w:pPr>
      <w:r>
        <w:t>Karan Burkhart</w:t>
      </w:r>
      <w:r>
        <w:tab/>
        <w:t xml:space="preserve">809 W Parkview </w:t>
      </w:r>
      <w:r>
        <w:tab/>
        <w:t>Privacy Fence</w:t>
      </w:r>
    </w:p>
    <w:p w14:paraId="1044AAA0" w14:textId="77777777" w:rsidR="00205828" w:rsidRDefault="00205828" w:rsidP="00205828">
      <w:pPr>
        <w:pStyle w:val="Normal1"/>
        <w:numPr>
          <w:ilvl w:val="3"/>
          <w:numId w:val="3"/>
        </w:numPr>
      </w:pPr>
      <w:r>
        <w:t>Jacob Phillippe</w:t>
      </w:r>
      <w:r>
        <w:tab/>
        <w:t xml:space="preserve">212 N Green </w:t>
      </w:r>
      <w:r>
        <w:tab/>
      </w:r>
      <w:r>
        <w:tab/>
        <w:t>Fence</w:t>
      </w:r>
    </w:p>
    <w:p w14:paraId="355283E8" w14:textId="77777777" w:rsidR="00205828" w:rsidRDefault="00205828" w:rsidP="00205828">
      <w:pPr>
        <w:pStyle w:val="Normal1"/>
        <w:numPr>
          <w:ilvl w:val="3"/>
          <w:numId w:val="3"/>
        </w:numPr>
      </w:pPr>
      <w:r>
        <w:t xml:space="preserve">Evan Robertson </w:t>
      </w:r>
      <w:r>
        <w:tab/>
        <w:t>1001 W Front</w:t>
      </w:r>
      <w:r>
        <w:tab/>
      </w:r>
      <w:r>
        <w:tab/>
        <w:t>Patio Addition</w:t>
      </w:r>
    </w:p>
    <w:p w14:paraId="399B3592" w14:textId="77777777" w:rsidR="00205828" w:rsidRDefault="00205828" w:rsidP="00205828">
      <w:pPr>
        <w:pStyle w:val="Normal1"/>
        <w:numPr>
          <w:ilvl w:val="3"/>
          <w:numId w:val="3"/>
        </w:numPr>
      </w:pPr>
      <w:r>
        <w:t>Vince Hummel</w:t>
      </w:r>
      <w:r>
        <w:tab/>
        <w:t xml:space="preserve">312 N Church </w:t>
      </w:r>
      <w:r>
        <w:tab/>
      </w:r>
      <w:r>
        <w:tab/>
        <w:t>Fence</w:t>
      </w:r>
    </w:p>
    <w:p w14:paraId="1262F729" w14:textId="77777777" w:rsidR="00205828" w:rsidRDefault="00205828" w:rsidP="00205828">
      <w:pPr>
        <w:pStyle w:val="Normal1"/>
        <w:numPr>
          <w:ilvl w:val="3"/>
          <w:numId w:val="3"/>
        </w:numPr>
      </w:pPr>
      <w:r>
        <w:t>Matthew Armstrong</w:t>
      </w:r>
      <w:r>
        <w:tab/>
        <w:t>204 S Main</w:t>
      </w:r>
      <w:r>
        <w:tab/>
      </w:r>
      <w:r>
        <w:tab/>
        <w:t>Garden Shed</w:t>
      </w:r>
    </w:p>
    <w:p w14:paraId="79B0A08E" w14:textId="77777777" w:rsidR="005200F6" w:rsidRDefault="005200F6" w:rsidP="005200F6">
      <w:pPr>
        <w:pStyle w:val="Normal1"/>
        <w:ind w:left="1440"/>
      </w:pPr>
    </w:p>
    <w:p w14:paraId="080C5E6D" w14:textId="77777777" w:rsidR="004C621B" w:rsidRDefault="004C621B" w:rsidP="003225B5">
      <w:pPr>
        <w:pStyle w:val="Normal1"/>
        <w:numPr>
          <w:ilvl w:val="1"/>
          <w:numId w:val="3"/>
        </w:numPr>
      </w:pPr>
      <w:r>
        <w:t xml:space="preserve">Permits Completed – </w:t>
      </w:r>
    </w:p>
    <w:p w14:paraId="5D8F325E" w14:textId="77777777" w:rsidR="00205828" w:rsidRDefault="00205828" w:rsidP="00205828">
      <w:pPr>
        <w:pStyle w:val="Normal1"/>
        <w:numPr>
          <w:ilvl w:val="3"/>
          <w:numId w:val="3"/>
        </w:numPr>
      </w:pPr>
      <w:r>
        <w:t xml:space="preserve">Karan Burkhart </w:t>
      </w:r>
      <w:r>
        <w:tab/>
        <w:t>809 W Parkview</w:t>
      </w:r>
    </w:p>
    <w:p w14:paraId="598C37E2" w14:textId="77777777" w:rsidR="00E54EE2" w:rsidRDefault="00E54EE2" w:rsidP="0022670A">
      <w:pPr>
        <w:pStyle w:val="Normal1"/>
        <w:ind w:left="1440"/>
      </w:pPr>
    </w:p>
    <w:p w14:paraId="7348BCFA" w14:textId="39A0B884" w:rsidR="003C0A3F" w:rsidRPr="00F5726A" w:rsidRDefault="004C621B" w:rsidP="003C0A3F">
      <w:pPr>
        <w:pStyle w:val="Normal1"/>
        <w:numPr>
          <w:ilvl w:val="0"/>
          <w:numId w:val="3"/>
        </w:numPr>
      </w:pPr>
      <w:r w:rsidRPr="008336A6">
        <w:rPr>
          <w:rFonts w:ascii="Garamond" w:eastAsia="Garamond" w:hAnsi="Garamond" w:cs="Garamond"/>
        </w:rPr>
        <w:t>Old Business</w:t>
      </w:r>
    </w:p>
    <w:p w14:paraId="65D38208" w14:textId="3E3358D6" w:rsidR="00F5726A" w:rsidRDefault="00F5726A" w:rsidP="00F5726A">
      <w:pPr>
        <w:pStyle w:val="Normal1"/>
        <w:numPr>
          <w:ilvl w:val="1"/>
          <w:numId w:val="3"/>
        </w:numPr>
      </w:pPr>
      <w:r>
        <w:rPr>
          <w:rFonts w:ascii="Garamond" w:eastAsia="Garamond" w:hAnsi="Garamond" w:cs="Garamond"/>
        </w:rPr>
        <w:t xml:space="preserve">Chairman Beer </w:t>
      </w:r>
      <w:r w:rsidR="00561F82">
        <w:rPr>
          <w:rFonts w:ascii="Garamond" w:eastAsia="Garamond" w:hAnsi="Garamond" w:cs="Garamond"/>
        </w:rPr>
        <w:t xml:space="preserve">reported he was contacted in early may regarding the replacement of a shed. </w:t>
      </w:r>
      <w:r w:rsidR="00996158">
        <w:rPr>
          <w:rFonts w:ascii="Garamond" w:eastAsia="Garamond" w:hAnsi="Garamond" w:cs="Garamond"/>
        </w:rPr>
        <w:t xml:space="preserve">Confirmed that replacement of a shed </w:t>
      </w:r>
      <w:r w:rsidR="00CF5A6D">
        <w:rPr>
          <w:rFonts w:ascii="Garamond" w:eastAsia="Garamond" w:hAnsi="Garamond" w:cs="Garamond"/>
        </w:rPr>
        <w:t xml:space="preserve">does not require a </w:t>
      </w:r>
      <w:r w:rsidR="000C378F">
        <w:rPr>
          <w:rFonts w:ascii="Garamond" w:eastAsia="Garamond" w:hAnsi="Garamond" w:cs="Garamond"/>
        </w:rPr>
        <w:t xml:space="preserve">permit if dimensions are unchanged. </w:t>
      </w:r>
    </w:p>
    <w:p w14:paraId="4886C7E5" w14:textId="77777777" w:rsidR="005829C0" w:rsidRDefault="00A1064A" w:rsidP="003C0A3F">
      <w:pPr>
        <w:pStyle w:val="Normal1"/>
        <w:ind w:left="360"/>
      </w:pPr>
      <w:r w:rsidRPr="008336A6">
        <w:rPr>
          <w:rFonts w:ascii="Garamond" w:eastAsia="Garamond" w:hAnsi="Garamond" w:cs="Garamond"/>
        </w:rPr>
        <w:lastRenderedPageBreak/>
        <w:tab/>
      </w:r>
      <w:r w:rsidRPr="008336A6">
        <w:rPr>
          <w:rFonts w:ascii="Garamond" w:eastAsia="Garamond" w:hAnsi="Garamond" w:cs="Garamond"/>
        </w:rPr>
        <w:tab/>
      </w:r>
      <w:r w:rsidRPr="008336A6">
        <w:rPr>
          <w:rFonts w:ascii="Garamond" w:eastAsia="Garamond" w:hAnsi="Garamond" w:cs="Garamond"/>
        </w:rPr>
        <w:tab/>
      </w:r>
      <w:r w:rsidR="00F02F51" w:rsidRPr="008336A6">
        <w:rPr>
          <w:rFonts w:ascii="Garamond" w:eastAsia="Garamond" w:hAnsi="Garamond" w:cs="Garamond"/>
        </w:rPr>
        <w:tab/>
      </w:r>
      <w:r w:rsidR="00F02F51" w:rsidRPr="008336A6">
        <w:rPr>
          <w:rFonts w:ascii="Garamond" w:eastAsia="Garamond" w:hAnsi="Garamond" w:cs="Garamond"/>
        </w:rPr>
        <w:tab/>
      </w:r>
      <w:r w:rsidR="00F02F51" w:rsidRPr="008336A6">
        <w:rPr>
          <w:rFonts w:ascii="Garamond" w:eastAsia="Garamond" w:hAnsi="Garamond" w:cs="Garamond"/>
        </w:rPr>
        <w:tab/>
      </w:r>
    </w:p>
    <w:p w14:paraId="68CF42E3" w14:textId="77777777" w:rsidR="005B5687" w:rsidRDefault="004C621B" w:rsidP="00471899">
      <w:pPr>
        <w:pStyle w:val="Normal1"/>
        <w:numPr>
          <w:ilvl w:val="0"/>
          <w:numId w:val="3"/>
        </w:numPr>
      </w:pPr>
      <w:bookmarkStart w:id="0" w:name="_gjdgxs" w:colFirst="0" w:colLast="0"/>
      <w:bookmarkEnd w:id="0"/>
      <w:r>
        <w:t xml:space="preserve">New </w:t>
      </w:r>
      <w:r w:rsidRPr="00A64C28">
        <w:t>Business</w:t>
      </w:r>
    </w:p>
    <w:p w14:paraId="75AF6671" w14:textId="67A022FF" w:rsidR="005829C0" w:rsidRDefault="005B5687" w:rsidP="005B5687">
      <w:pPr>
        <w:pStyle w:val="Normal1"/>
        <w:numPr>
          <w:ilvl w:val="1"/>
          <w:numId w:val="3"/>
        </w:numPr>
      </w:pPr>
      <w:r>
        <w:t>ZO discussed fence ordinance</w:t>
      </w:r>
      <w:r w:rsidR="000B3927">
        <w:t>. There ha</w:t>
      </w:r>
      <w:r w:rsidR="009B52D9">
        <w:t xml:space="preserve">s been an increase in popularity of fences constructed with chicken wire type material. </w:t>
      </w:r>
      <w:r w:rsidR="0001489C">
        <w:t xml:space="preserve">ZO wanted confirmation from the board that ordinances do not specifically address fence construction materials required. </w:t>
      </w:r>
      <w:r w:rsidR="005F6723">
        <w:t xml:space="preserve">Board confirmed and added requirement would only to be to maintain integrity of the fence. </w:t>
      </w:r>
      <w:r w:rsidR="003C0A3F">
        <w:t xml:space="preserve"> </w:t>
      </w:r>
    </w:p>
    <w:p w14:paraId="64F9FD7A" w14:textId="77777777" w:rsidR="003C0A3F" w:rsidRDefault="003C0A3F" w:rsidP="005B5687">
      <w:pPr>
        <w:ind w:left="360"/>
      </w:pPr>
    </w:p>
    <w:p w14:paraId="657E180C" w14:textId="77777777" w:rsidR="003C0A3F" w:rsidRDefault="003C0A3F" w:rsidP="003C0A3F">
      <w:pPr>
        <w:pStyle w:val="Normal1"/>
        <w:ind w:left="720"/>
      </w:pPr>
    </w:p>
    <w:p w14:paraId="316D5F53" w14:textId="0F7792E0" w:rsidR="005829C0" w:rsidRDefault="003225B5" w:rsidP="003225B5">
      <w:pPr>
        <w:pStyle w:val="Normal1"/>
        <w:numPr>
          <w:ilvl w:val="0"/>
          <w:numId w:val="3"/>
        </w:numPr>
      </w:pPr>
      <w:r>
        <w:t>Adjournment - Chairman Neal Beer</w:t>
      </w:r>
      <w:r w:rsidR="005F6723">
        <w:t xml:space="preserve"> adjourned the meeting at 6:40 pm. </w:t>
      </w:r>
    </w:p>
    <w:p w14:paraId="794A46C1" w14:textId="3D8461DC" w:rsidR="005F6723" w:rsidRDefault="005F6723" w:rsidP="005F6723">
      <w:pPr>
        <w:pStyle w:val="Normal1"/>
        <w:numPr>
          <w:ilvl w:val="1"/>
          <w:numId w:val="3"/>
        </w:numPr>
      </w:pPr>
      <w:r>
        <w:t xml:space="preserve">Motion to adjourn by Weldon, second by Bilow. Motion Carried by a voice vote of 4 ayes, 0 nays. </w:t>
      </w:r>
    </w:p>
    <w:p w14:paraId="4BEEBA42" w14:textId="77777777" w:rsidR="0016696F" w:rsidRDefault="0016696F" w:rsidP="003225B5">
      <w:pPr>
        <w:pStyle w:val="Normal1"/>
        <w:ind w:left="720" w:firstLine="5760"/>
      </w:pPr>
    </w:p>
    <w:p w14:paraId="206C5E47" w14:textId="77777777" w:rsidR="0016696F" w:rsidRDefault="0016696F" w:rsidP="0016696F">
      <w:pPr>
        <w:pStyle w:val="Normal1"/>
        <w:ind w:left="720" w:hanging="720"/>
      </w:pPr>
    </w:p>
    <w:p w14:paraId="78699DA2" w14:textId="77777777" w:rsidR="005829C0" w:rsidRDefault="00475618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29C0" w:rsidSect="00582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38" w:h="15838"/>
      <w:pgMar w:top="1440" w:right="1594" w:bottom="1440" w:left="7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7AA8" w14:textId="77777777" w:rsidR="0014346F" w:rsidRDefault="0014346F" w:rsidP="003225B5">
      <w:r>
        <w:separator/>
      </w:r>
    </w:p>
  </w:endnote>
  <w:endnote w:type="continuationSeparator" w:id="0">
    <w:p w14:paraId="1981E1C0" w14:textId="77777777" w:rsidR="0014346F" w:rsidRDefault="0014346F" w:rsidP="003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B521" w14:textId="77777777" w:rsidR="00A173C0" w:rsidRDefault="00A1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B724" w14:textId="77777777" w:rsidR="00A173C0" w:rsidRDefault="00A17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F967" w14:textId="77777777" w:rsidR="003225B5" w:rsidRDefault="003225B5" w:rsidP="003225B5">
    <w:pPr>
      <w:pStyle w:val="Footer"/>
      <w:tabs>
        <w:tab w:val="clear" w:pos="4680"/>
        <w:tab w:val="clear" w:pos="9360"/>
        <w:tab w:val="center" w:pos="4944"/>
        <w:tab w:val="right" w:pos="9888"/>
      </w:tabs>
    </w:pPr>
    <w:r>
      <w:rPr>
        <w:color w:val="auto"/>
      </w:rPr>
      <w:tab/>
    </w:r>
    <w:r>
      <w:rPr>
        <w:color w:val="auto"/>
      </w:rPr>
      <w:tab/>
      <w:t>Posted:</w:t>
    </w:r>
    <w:r w:rsidR="00CB472E">
      <w:rPr>
        <w:color w:val="auto"/>
      </w:rPr>
      <w:t xml:space="preserve"> </w:t>
    </w:r>
    <w:r w:rsidR="00205828">
      <w:rPr>
        <w:color w:val="auto"/>
      </w:rPr>
      <w:t>4</w:t>
    </w:r>
    <w:r w:rsidR="005200F6">
      <w:rPr>
        <w:color w:val="auto"/>
      </w:rPr>
      <w:t>/</w:t>
    </w:r>
    <w:r w:rsidR="00205828">
      <w:rPr>
        <w:color w:val="auto"/>
      </w:rPr>
      <w:t>9</w:t>
    </w:r>
    <w:r w:rsidR="004B5CD4">
      <w:rPr>
        <w:color w:val="auto"/>
      </w:rPr>
      <w:t>/202</w:t>
    </w:r>
    <w:r w:rsidR="005200F6">
      <w:rPr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A37" w14:textId="77777777" w:rsidR="0014346F" w:rsidRDefault="0014346F" w:rsidP="003225B5">
      <w:r>
        <w:separator/>
      </w:r>
    </w:p>
  </w:footnote>
  <w:footnote w:type="continuationSeparator" w:id="0">
    <w:p w14:paraId="1D979A79" w14:textId="77777777" w:rsidR="0014346F" w:rsidRDefault="0014346F" w:rsidP="0032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FD2B" w14:textId="77777777" w:rsidR="00A173C0" w:rsidRDefault="00A1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4CB1" w14:textId="77777777" w:rsidR="00A173C0" w:rsidRDefault="00A17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56EE" w14:textId="77777777" w:rsidR="003225B5" w:rsidRDefault="003225B5" w:rsidP="003225B5">
    <w:pPr>
      <w:pStyle w:val="Normal1"/>
      <w:jc w:val="center"/>
    </w:pPr>
    <w:r>
      <w:t>Village</w:t>
    </w:r>
    <w:r>
      <w:rPr>
        <w:b/>
      </w:rPr>
      <w:t xml:space="preserve"> of Roanoke</w:t>
    </w:r>
  </w:p>
  <w:p w14:paraId="5699C55F" w14:textId="77777777" w:rsidR="003225B5" w:rsidRDefault="003225B5" w:rsidP="003225B5">
    <w:pPr>
      <w:pStyle w:val="Normal1"/>
      <w:jc w:val="center"/>
    </w:pPr>
    <w:r>
      <w:rPr>
        <w:rFonts w:ascii="Garamond" w:eastAsia="Garamond" w:hAnsi="Garamond" w:cs="Garamond"/>
        <w:sz w:val="28"/>
        <w:szCs w:val="28"/>
      </w:rPr>
      <w:t>Joint Zoning and Planning Board</w:t>
    </w:r>
  </w:p>
  <w:p w14:paraId="6435B057" w14:textId="77777777" w:rsidR="003225B5" w:rsidRDefault="003225B5" w:rsidP="003225B5">
    <w:pPr>
      <w:pStyle w:val="Normal1"/>
      <w:jc w:val="center"/>
    </w:pPr>
  </w:p>
  <w:p w14:paraId="7ABAE9D8" w14:textId="77777777" w:rsidR="003225B5" w:rsidRDefault="00205828" w:rsidP="003225B5">
    <w:pPr>
      <w:pStyle w:val="Normal1"/>
      <w:jc w:val="center"/>
    </w:pPr>
    <w:r>
      <w:rPr>
        <w:rFonts w:ascii="Garamond" w:eastAsia="Garamond" w:hAnsi="Garamond" w:cs="Garamond"/>
      </w:rPr>
      <w:t>April 12</w:t>
    </w:r>
    <w:r w:rsidR="003225B5">
      <w:rPr>
        <w:rFonts w:ascii="Garamond" w:eastAsia="Garamond" w:hAnsi="Garamond" w:cs="Garamond"/>
      </w:rPr>
      <w:t>,</w:t>
    </w:r>
    <w:r w:rsidR="00AB17C7">
      <w:rPr>
        <w:rFonts w:ascii="Garamond" w:eastAsia="Garamond" w:hAnsi="Garamond" w:cs="Garamond"/>
      </w:rPr>
      <w:t xml:space="preserve"> 20</w:t>
    </w:r>
    <w:r w:rsidR="000E36FB">
      <w:rPr>
        <w:rFonts w:ascii="Garamond" w:eastAsia="Garamond" w:hAnsi="Garamond" w:cs="Garamond"/>
      </w:rPr>
      <w:t>2</w:t>
    </w:r>
    <w:r w:rsidR="005200F6">
      <w:rPr>
        <w:rFonts w:ascii="Garamond" w:eastAsia="Garamond" w:hAnsi="Garamond" w:cs="Garamond"/>
      </w:rPr>
      <w:t>1</w:t>
    </w:r>
  </w:p>
  <w:p w14:paraId="6FAA076A" w14:textId="77777777" w:rsidR="003225B5" w:rsidRPr="003225B5" w:rsidRDefault="003225B5" w:rsidP="0032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6187"/>
    <w:multiLevelType w:val="hybridMultilevel"/>
    <w:tmpl w:val="056A1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422"/>
    <w:multiLevelType w:val="hybridMultilevel"/>
    <w:tmpl w:val="FB86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4B78"/>
    <w:multiLevelType w:val="hybridMultilevel"/>
    <w:tmpl w:val="C8D8A678"/>
    <w:lvl w:ilvl="0" w:tplc="D4DE03E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86E5B2B"/>
    <w:multiLevelType w:val="hybridMultilevel"/>
    <w:tmpl w:val="83D296AE"/>
    <w:lvl w:ilvl="0" w:tplc="669E5B86">
      <w:start w:val="1"/>
      <w:numFmt w:val="upperLetter"/>
      <w:lvlText w:val="%1)"/>
      <w:lvlJc w:val="left"/>
      <w:pPr>
        <w:ind w:left="1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12"/>
    <w:rsid w:val="0001489C"/>
    <w:rsid w:val="00015606"/>
    <w:rsid w:val="00042D56"/>
    <w:rsid w:val="00043F1B"/>
    <w:rsid w:val="00044ADF"/>
    <w:rsid w:val="000460CD"/>
    <w:rsid w:val="00050A83"/>
    <w:rsid w:val="00050CCC"/>
    <w:rsid w:val="00062A80"/>
    <w:rsid w:val="00064B62"/>
    <w:rsid w:val="00081019"/>
    <w:rsid w:val="0009290A"/>
    <w:rsid w:val="000946D0"/>
    <w:rsid w:val="000A7196"/>
    <w:rsid w:val="000B3927"/>
    <w:rsid w:val="000B468D"/>
    <w:rsid w:val="000C0B79"/>
    <w:rsid w:val="000C1763"/>
    <w:rsid w:val="000C2531"/>
    <w:rsid w:val="000C378F"/>
    <w:rsid w:val="000D20CC"/>
    <w:rsid w:val="000D4FDD"/>
    <w:rsid w:val="000E36FB"/>
    <w:rsid w:val="001117AB"/>
    <w:rsid w:val="0012425B"/>
    <w:rsid w:val="00125CB7"/>
    <w:rsid w:val="00127D7B"/>
    <w:rsid w:val="0013736F"/>
    <w:rsid w:val="0014346F"/>
    <w:rsid w:val="00146A4B"/>
    <w:rsid w:val="0015037B"/>
    <w:rsid w:val="001532E9"/>
    <w:rsid w:val="0016696F"/>
    <w:rsid w:val="00184D68"/>
    <w:rsid w:val="00195F23"/>
    <w:rsid w:val="001B2D00"/>
    <w:rsid w:val="001C1D41"/>
    <w:rsid w:val="001D159F"/>
    <w:rsid w:val="001E1756"/>
    <w:rsid w:val="001F20F9"/>
    <w:rsid w:val="00205828"/>
    <w:rsid w:val="0021086D"/>
    <w:rsid w:val="00215CF3"/>
    <w:rsid w:val="0022670A"/>
    <w:rsid w:val="002279F4"/>
    <w:rsid w:val="00241E7C"/>
    <w:rsid w:val="00250BE4"/>
    <w:rsid w:val="00253E47"/>
    <w:rsid w:val="002548A6"/>
    <w:rsid w:val="00266949"/>
    <w:rsid w:val="00270068"/>
    <w:rsid w:val="00296EE0"/>
    <w:rsid w:val="002A1D79"/>
    <w:rsid w:val="002B31A4"/>
    <w:rsid w:val="002B542C"/>
    <w:rsid w:val="002C7737"/>
    <w:rsid w:val="002E464F"/>
    <w:rsid w:val="003026F8"/>
    <w:rsid w:val="00316D46"/>
    <w:rsid w:val="003225B5"/>
    <w:rsid w:val="00336BCD"/>
    <w:rsid w:val="0034000C"/>
    <w:rsid w:val="00347566"/>
    <w:rsid w:val="00355C11"/>
    <w:rsid w:val="00371900"/>
    <w:rsid w:val="00381D70"/>
    <w:rsid w:val="003C0A3F"/>
    <w:rsid w:val="003C0D21"/>
    <w:rsid w:val="003C2D84"/>
    <w:rsid w:val="003C4FE6"/>
    <w:rsid w:val="003C5587"/>
    <w:rsid w:val="003C567A"/>
    <w:rsid w:val="003D506B"/>
    <w:rsid w:val="003E2244"/>
    <w:rsid w:val="003F226B"/>
    <w:rsid w:val="003F67F1"/>
    <w:rsid w:val="00405223"/>
    <w:rsid w:val="00410417"/>
    <w:rsid w:val="004156E6"/>
    <w:rsid w:val="004179D2"/>
    <w:rsid w:val="00433134"/>
    <w:rsid w:val="004364FD"/>
    <w:rsid w:val="00447A29"/>
    <w:rsid w:val="00471899"/>
    <w:rsid w:val="00474700"/>
    <w:rsid w:val="00475618"/>
    <w:rsid w:val="00487981"/>
    <w:rsid w:val="00490FFE"/>
    <w:rsid w:val="004B5CD4"/>
    <w:rsid w:val="004C621B"/>
    <w:rsid w:val="004D2E47"/>
    <w:rsid w:val="004D7033"/>
    <w:rsid w:val="004F019C"/>
    <w:rsid w:val="0051716A"/>
    <w:rsid w:val="005200F6"/>
    <w:rsid w:val="005420C7"/>
    <w:rsid w:val="00560E7C"/>
    <w:rsid w:val="005612B1"/>
    <w:rsid w:val="00561F82"/>
    <w:rsid w:val="005705C7"/>
    <w:rsid w:val="00573AA8"/>
    <w:rsid w:val="005829C0"/>
    <w:rsid w:val="0058424D"/>
    <w:rsid w:val="0058780D"/>
    <w:rsid w:val="005A0B92"/>
    <w:rsid w:val="005B003F"/>
    <w:rsid w:val="005B5687"/>
    <w:rsid w:val="005B5692"/>
    <w:rsid w:val="005D056C"/>
    <w:rsid w:val="005D0A55"/>
    <w:rsid w:val="005F5670"/>
    <w:rsid w:val="005F6723"/>
    <w:rsid w:val="0061704D"/>
    <w:rsid w:val="006249FA"/>
    <w:rsid w:val="00635F45"/>
    <w:rsid w:val="00643114"/>
    <w:rsid w:val="00675170"/>
    <w:rsid w:val="00686E95"/>
    <w:rsid w:val="00694C12"/>
    <w:rsid w:val="006A318D"/>
    <w:rsid w:val="006C4500"/>
    <w:rsid w:val="006D1C1C"/>
    <w:rsid w:val="006E41A5"/>
    <w:rsid w:val="006E4C71"/>
    <w:rsid w:val="006F0A58"/>
    <w:rsid w:val="00711A58"/>
    <w:rsid w:val="00726E7E"/>
    <w:rsid w:val="00731AAC"/>
    <w:rsid w:val="007337CD"/>
    <w:rsid w:val="00735271"/>
    <w:rsid w:val="007372A7"/>
    <w:rsid w:val="00742BF6"/>
    <w:rsid w:val="007461F0"/>
    <w:rsid w:val="007534D0"/>
    <w:rsid w:val="00757C68"/>
    <w:rsid w:val="00763C2F"/>
    <w:rsid w:val="00776FE9"/>
    <w:rsid w:val="007A1DC0"/>
    <w:rsid w:val="007B386A"/>
    <w:rsid w:val="007C5F73"/>
    <w:rsid w:val="007D669A"/>
    <w:rsid w:val="007D7943"/>
    <w:rsid w:val="007F275C"/>
    <w:rsid w:val="007F3B51"/>
    <w:rsid w:val="007F3BD9"/>
    <w:rsid w:val="00804A73"/>
    <w:rsid w:val="008079D8"/>
    <w:rsid w:val="0082136C"/>
    <w:rsid w:val="00825CB0"/>
    <w:rsid w:val="008336A6"/>
    <w:rsid w:val="00836FE3"/>
    <w:rsid w:val="0084520F"/>
    <w:rsid w:val="008508C5"/>
    <w:rsid w:val="00857192"/>
    <w:rsid w:val="008736CC"/>
    <w:rsid w:val="00883BC2"/>
    <w:rsid w:val="008871A5"/>
    <w:rsid w:val="008967BC"/>
    <w:rsid w:val="008A384F"/>
    <w:rsid w:val="008A4DEC"/>
    <w:rsid w:val="008B31F3"/>
    <w:rsid w:val="008C2FC5"/>
    <w:rsid w:val="008C3C91"/>
    <w:rsid w:val="008D7366"/>
    <w:rsid w:val="00903FDA"/>
    <w:rsid w:val="00905763"/>
    <w:rsid w:val="009264F8"/>
    <w:rsid w:val="009554B8"/>
    <w:rsid w:val="00962EB8"/>
    <w:rsid w:val="0099088D"/>
    <w:rsid w:val="00993755"/>
    <w:rsid w:val="00996158"/>
    <w:rsid w:val="009A48EF"/>
    <w:rsid w:val="009A4D1C"/>
    <w:rsid w:val="009B52D9"/>
    <w:rsid w:val="009D1128"/>
    <w:rsid w:val="009E25B7"/>
    <w:rsid w:val="00A1064A"/>
    <w:rsid w:val="00A12F63"/>
    <w:rsid w:val="00A15AB1"/>
    <w:rsid w:val="00A173C0"/>
    <w:rsid w:val="00A234F1"/>
    <w:rsid w:val="00A43F7C"/>
    <w:rsid w:val="00A549C0"/>
    <w:rsid w:val="00A64C28"/>
    <w:rsid w:val="00A67E20"/>
    <w:rsid w:val="00A73081"/>
    <w:rsid w:val="00AA1CBA"/>
    <w:rsid w:val="00AA4158"/>
    <w:rsid w:val="00AA42C6"/>
    <w:rsid w:val="00AB17C7"/>
    <w:rsid w:val="00AB2E76"/>
    <w:rsid w:val="00AC0CA5"/>
    <w:rsid w:val="00AD1F4D"/>
    <w:rsid w:val="00AF3283"/>
    <w:rsid w:val="00AF73B7"/>
    <w:rsid w:val="00B27B66"/>
    <w:rsid w:val="00B4249A"/>
    <w:rsid w:val="00B443AA"/>
    <w:rsid w:val="00B46625"/>
    <w:rsid w:val="00B564C8"/>
    <w:rsid w:val="00B65382"/>
    <w:rsid w:val="00B666F1"/>
    <w:rsid w:val="00B6763A"/>
    <w:rsid w:val="00B81B98"/>
    <w:rsid w:val="00B83B30"/>
    <w:rsid w:val="00B83BF5"/>
    <w:rsid w:val="00B87268"/>
    <w:rsid w:val="00B92F4E"/>
    <w:rsid w:val="00BA2AA7"/>
    <w:rsid w:val="00BA53C2"/>
    <w:rsid w:val="00BB18FB"/>
    <w:rsid w:val="00BB5F11"/>
    <w:rsid w:val="00BD77C2"/>
    <w:rsid w:val="00BE6A1B"/>
    <w:rsid w:val="00C360B6"/>
    <w:rsid w:val="00C44FCD"/>
    <w:rsid w:val="00C80B61"/>
    <w:rsid w:val="00C81F94"/>
    <w:rsid w:val="00C828B0"/>
    <w:rsid w:val="00C8294C"/>
    <w:rsid w:val="00CA32E5"/>
    <w:rsid w:val="00CB472E"/>
    <w:rsid w:val="00CB754E"/>
    <w:rsid w:val="00CC5733"/>
    <w:rsid w:val="00CD45D1"/>
    <w:rsid w:val="00CD71B0"/>
    <w:rsid w:val="00CF5A6D"/>
    <w:rsid w:val="00D033A9"/>
    <w:rsid w:val="00D120DF"/>
    <w:rsid w:val="00D172B4"/>
    <w:rsid w:val="00D2115F"/>
    <w:rsid w:val="00D24A1A"/>
    <w:rsid w:val="00D27F30"/>
    <w:rsid w:val="00D63CFC"/>
    <w:rsid w:val="00D8171A"/>
    <w:rsid w:val="00D81DB0"/>
    <w:rsid w:val="00D84890"/>
    <w:rsid w:val="00D86DF1"/>
    <w:rsid w:val="00D95C00"/>
    <w:rsid w:val="00DA31DA"/>
    <w:rsid w:val="00DA5DAA"/>
    <w:rsid w:val="00DC4191"/>
    <w:rsid w:val="00DC435E"/>
    <w:rsid w:val="00DC4738"/>
    <w:rsid w:val="00DE6766"/>
    <w:rsid w:val="00DF1846"/>
    <w:rsid w:val="00DF1EB3"/>
    <w:rsid w:val="00E029AA"/>
    <w:rsid w:val="00E0322F"/>
    <w:rsid w:val="00E06779"/>
    <w:rsid w:val="00E107A3"/>
    <w:rsid w:val="00E4712F"/>
    <w:rsid w:val="00E54EE2"/>
    <w:rsid w:val="00E676E3"/>
    <w:rsid w:val="00E749F9"/>
    <w:rsid w:val="00E76DB6"/>
    <w:rsid w:val="00EA71EF"/>
    <w:rsid w:val="00EB5ABB"/>
    <w:rsid w:val="00F02F51"/>
    <w:rsid w:val="00F07EC0"/>
    <w:rsid w:val="00F10A59"/>
    <w:rsid w:val="00F431FC"/>
    <w:rsid w:val="00F501C1"/>
    <w:rsid w:val="00F5483A"/>
    <w:rsid w:val="00F566CC"/>
    <w:rsid w:val="00F56A8A"/>
    <w:rsid w:val="00F5726A"/>
    <w:rsid w:val="00F957DB"/>
    <w:rsid w:val="00FC65C9"/>
    <w:rsid w:val="00FC7E13"/>
    <w:rsid w:val="00FE2AE6"/>
    <w:rsid w:val="00FF1F00"/>
    <w:rsid w:val="00FF4A71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E102C"/>
  <w15:chartTrackingRefBased/>
  <w15:docId w15:val="{510A43BA-567C-4F4D-8AB2-3E5CDE48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82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5829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829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829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829C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829C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829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29C0"/>
    <w:pPr>
      <w:widowControl w:val="0"/>
    </w:pPr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5829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829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4D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0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5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25B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5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25B5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5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Google%20Drive\2-12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E746-1F09-4F59-A2C3-C0DF53CC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2-12-2018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Crumrine</cp:lastModifiedBy>
  <cp:revision>2</cp:revision>
  <cp:lastPrinted>2018-06-08T14:23:00Z</cp:lastPrinted>
  <dcterms:created xsi:type="dcterms:W3CDTF">2021-04-13T13:44:00Z</dcterms:created>
  <dcterms:modified xsi:type="dcterms:W3CDTF">2021-04-13T13:44:00Z</dcterms:modified>
</cp:coreProperties>
</file>